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88"/>
        <w:gridCol w:w="2544"/>
        <w:gridCol w:w="1222"/>
      </w:tblGrid>
      <w:tr w:rsidR="006E0226" w:rsidRPr="00E86B57" w:rsidTr="006E0226">
        <w:tc>
          <w:tcPr>
            <w:tcW w:w="6487" w:type="dxa"/>
            <w:shd w:val="clear" w:color="auto" w:fill="auto"/>
          </w:tcPr>
          <w:p w:rsidR="006E0226" w:rsidRPr="006E0226" w:rsidRDefault="006E0226" w:rsidP="006E0226">
            <w:pPr>
              <w:spacing w:after="80"/>
              <w:ind w:firstLine="1560"/>
              <w:rPr>
                <w:rFonts w:ascii="Cambria" w:eastAsia="Calibri" w:hAnsi="Cambria"/>
                <w:b/>
                <w:sz w:val="32"/>
                <w:szCs w:val="32"/>
              </w:rPr>
            </w:pPr>
            <w:r w:rsidRPr="006E0226">
              <w:rPr>
                <w:rFonts w:ascii="Cambria" w:eastAsia="Calibri" w:hAnsi="Cambria"/>
                <w:b/>
                <w:sz w:val="32"/>
                <w:szCs w:val="32"/>
              </w:rPr>
              <w:t>C.    R.    A.    L.</w:t>
            </w:r>
          </w:p>
          <w:p w:rsidR="006E0226" w:rsidRPr="006E0226" w:rsidRDefault="006E0226" w:rsidP="006E0226">
            <w:pPr>
              <w:spacing w:after="8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6E0226">
              <w:rPr>
                <w:rFonts w:ascii="Cambria" w:eastAsia="Calibri" w:hAnsi="Cambria"/>
                <w:b/>
                <w:sz w:val="24"/>
                <w:szCs w:val="24"/>
              </w:rPr>
              <w:t>del GRUPPO BANCARIO MONTE DEI PASCHI DI SIENA</w:t>
            </w:r>
          </w:p>
          <w:p w:rsidR="006E0226" w:rsidRPr="006E0226" w:rsidRDefault="006E0226" w:rsidP="006E0226">
            <w:pPr>
              <w:spacing w:after="80"/>
              <w:rPr>
                <w:rFonts w:ascii="Cambria" w:eastAsia="Calibri" w:hAnsi="Cambria"/>
                <w:sz w:val="24"/>
                <w:szCs w:val="24"/>
              </w:rPr>
            </w:pPr>
            <w:r w:rsidRPr="006E0226">
              <w:rPr>
                <w:rFonts w:ascii="Cambria" w:eastAsia="Calibri" w:hAnsi="Cambria"/>
                <w:sz w:val="24"/>
                <w:szCs w:val="24"/>
              </w:rPr>
              <w:t>SIENA, Via dei Termini, 31- Tel. 0577 552289</w:t>
            </w:r>
          </w:p>
          <w:p w:rsidR="006E0226" w:rsidRPr="006E0226" w:rsidRDefault="006E0226" w:rsidP="006E0226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6E0226">
              <w:rPr>
                <w:rFonts w:ascii="Cambria" w:eastAsia="Calibri" w:hAnsi="Cambria"/>
                <w:b/>
                <w:color w:val="0000FF"/>
                <w:sz w:val="24"/>
                <w:szCs w:val="24"/>
                <w:u w:val="single"/>
              </w:rPr>
              <w:t>www.cralmontepaschi.it</w:t>
            </w:r>
          </w:p>
        </w:tc>
        <w:tc>
          <w:tcPr>
            <w:tcW w:w="2835" w:type="dxa"/>
            <w:shd w:val="clear" w:color="auto" w:fill="auto"/>
          </w:tcPr>
          <w:p w:rsidR="006E0226" w:rsidRPr="006E0226" w:rsidRDefault="006E0226" w:rsidP="006E0226">
            <w:pPr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6E0226" w:rsidRPr="006E0226" w:rsidRDefault="00BC26D2" w:rsidP="006E0226">
            <w:pPr>
              <w:jc w:val="righ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noProof/>
                <w:sz w:val="22"/>
                <w:szCs w:val="22"/>
              </w:rPr>
              <w:drawing>
                <wp:inline distT="0" distB="0" distL="0" distR="0">
                  <wp:extent cx="323850" cy="323850"/>
                  <wp:effectExtent l="0" t="0" r="0" b="0"/>
                  <wp:docPr id="1" name="Immagine 2" descr="imgre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0226" w:rsidRPr="006E0226" w:rsidRDefault="006E0226" w:rsidP="006E0226">
      <w:pPr>
        <w:spacing w:after="120"/>
        <w:rPr>
          <w:rFonts w:ascii="Cambria" w:hAnsi="Cambria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1736"/>
        <w:gridCol w:w="3180"/>
      </w:tblGrid>
      <w:tr w:rsidR="006E0226" w:rsidTr="006E0226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0226" w:rsidRPr="006E0226" w:rsidRDefault="006E0226" w:rsidP="006E0226">
            <w:pPr>
              <w:spacing w:after="12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6E0226">
              <w:rPr>
                <w:rFonts w:ascii="Cambria" w:eastAsia="Calibri" w:hAnsi="Cambria"/>
                <w:b/>
                <w:sz w:val="24"/>
                <w:szCs w:val="24"/>
              </w:rPr>
              <w:t>Segnalazione per i Soci.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0226" w:rsidRPr="006E0226" w:rsidRDefault="006E0226" w:rsidP="00611557">
            <w:pPr>
              <w:spacing w:after="120"/>
              <w:jc w:val="right"/>
              <w:rPr>
                <w:rFonts w:ascii="Cambria" w:eastAsia="Calibri" w:hAnsi="Cambria"/>
                <w:sz w:val="14"/>
                <w:szCs w:val="14"/>
              </w:rPr>
            </w:pPr>
            <w:r w:rsidRPr="006E0226">
              <w:rPr>
                <w:rFonts w:ascii="Cambria" w:eastAsia="Calibri" w:hAnsi="Cambria"/>
                <w:sz w:val="24"/>
                <w:szCs w:val="24"/>
              </w:rPr>
              <w:t xml:space="preserve">Siena, </w:t>
            </w:r>
            <w:r w:rsidR="00611557">
              <w:rPr>
                <w:rFonts w:ascii="Cambria" w:eastAsia="Calibri" w:hAnsi="Cambria"/>
                <w:sz w:val="24"/>
                <w:szCs w:val="24"/>
              </w:rPr>
              <w:t>6</w:t>
            </w:r>
            <w:r w:rsidRPr="006E0226">
              <w:rPr>
                <w:rFonts w:ascii="Cambria" w:eastAsia="Calibri" w:hAnsi="Cambria"/>
                <w:sz w:val="24"/>
                <w:szCs w:val="24"/>
              </w:rPr>
              <w:t xml:space="preserve"> ottobre 2025</w:t>
            </w:r>
          </w:p>
        </w:tc>
      </w:tr>
      <w:tr w:rsidR="006E0226" w:rsidRPr="00E86B57" w:rsidTr="006E02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931" w:type="dxa"/>
        </w:trPr>
        <w:tc>
          <w:tcPr>
            <w:tcW w:w="5303" w:type="dxa"/>
            <w:shd w:val="clear" w:color="auto" w:fill="auto"/>
          </w:tcPr>
          <w:p w:rsidR="006E0226" w:rsidRPr="006E0226" w:rsidRDefault="006E0226" w:rsidP="006E0226">
            <w:pPr>
              <w:jc w:val="right"/>
              <w:rPr>
                <w:rFonts w:ascii="Cambria" w:eastAsia="Calibri" w:hAnsi="Cambria"/>
                <w:sz w:val="24"/>
                <w:szCs w:val="24"/>
              </w:rPr>
            </w:pPr>
          </w:p>
        </w:tc>
      </w:tr>
    </w:tbl>
    <w:p w:rsidR="006E0226" w:rsidRPr="006E0226" w:rsidRDefault="006E0226" w:rsidP="006E0226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6E0226" w:rsidRDefault="006E0226" w:rsidP="006E0226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6E0226">
        <w:rPr>
          <w:rFonts w:ascii="Cambria" w:hAnsi="Cambria"/>
          <w:b/>
          <w:sz w:val="28"/>
          <w:szCs w:val="28"/>
          <w:u w:val="single"/>
        </w:rPr>
        <w:t xml:space="preserve">A      T  U  T  </w:t>
      </w:r>
      <w:proofErr w:type="spellStart"/>
      <w:r w:rsidRPr="006E0226">
        <w:rPr>
          <w:rFonts w:ascii="Cambria" w:hAnsi="Cambria"/>
          <w:b/>
          <w:sz w:val="28"/>
          <w:szCs w:val="28"/>
          <w:u w:val="single"/>
        </w:rPr>
        <w:t>T</w:t>
      </w:r>
      <w:proofErr w:type="spellEnd"/>
      <w:r w:rsidRPr="006E0226">
        <w:rPr>
          <w:rFonts w:ascii="Cambria" w:hAnsi="Cambria"/>
          <w:b/>
          <w:sz w:val="28"/>
          <w:szCs w:val="28"/>
          <w:u w:val="single"/>
        </w:rPr>
        <w:t xml:space="preserve">  I      </w:t>
      </w:r>
      <w:proofErr w:type="spellStart"/>
      <w:r w:rsidRPr="006E0226">
        <w:rPr>
          <w:rFonts w:ascii="Cambria" w:hAnsi="Cambria"/>
          <w:b/>
          <w:sz w:val="28"/>
          <w:szCs w:val="28"/>
          <w:u w:val="single"/>
        </w:rPr>
        <w:t>I</w:t>
      </w:r>
      <w:proofErr w:type="spellEnd"/>
      <w:r w:rsidRPr="006E0226">
        <w:rPr>
          <w:rFonts w:ascii="Cambria" w:hAnsi="Cambria"/>
          <w:b/>
          <w:sz w:val="28"/>
          <w:szCs w:val="28"/>
          <w:u w:val="single"/>
        </w:rPr>
        <w:t xml:space="preserve">      S  O  C  I</w:t>
      </w:r>
    </w:p>
    <w:p w:rsidR="00611557" w:rsidRPr="006E0226" w:rsidRDefault="00611557" w:rsidP="006E0226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E1043F" w:rsidRDefault="00E1043F" w:rsidP="009A6F3F">
      <w:pPr>
        <w:jc w:val="both"/>
        <w:rPr>
          <w:rFonts w:ascii="Cambria" w:hAnsi="Cambria"/>
          <w:sz w:val="24"/>
          <w:szCs w:val="24"/>
        </w:rPr>
      </w:pPr>
    </w:p>
    <w:p w:rsidR="008678ED" w:rsidRPr="00611557" w:rsidRDefault="00611557" w:rsidP="0061155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BANCA MPS - </w:t>
      </w:r>
      <w:r w:rsidRPr="00611557">
        <w:rPr>
          <w:rFonts w:asciiTheme="minorHAnsi" w:hAnsiTheme="minorHAnsi" w:cstheme="minorHAnsi"/>
          <w:b/>
          <w:bCs/>
          <w:sz w:val="24"/>
          <w:szCs w:val="24"/>
        </w:rPr>
        <w:t>APE</w:t>
      </w:r>
      <w:r>
        <w:rPr>
          <w:rFonts w:asciiTheme="minorHAnsi" w:hAnsiTheme="minorHAnsi" w:cstheme="minorHAnsi"/>
          <w:b/>
          <w:bCs/>
          <w:sz w:val="24"/>
          <w:szCs w:val="24"/>
        </w:rPr>
        <w:t>RTURA</w:t>
      </w:r>
      <w:r w:rsidRPr="00611557">
        <w:rPr>
          <w:rFonts w:asciiTheme="minorHAnsi" w:hAnsiTheme="minorHAnsi" w:cstheme="minorHAnsi"/>
          <w:b/>
          <w:bCs/>
          <w:sz w:val="24"/>
          <w:szCs w:val="24"/>
        </w:rPr>
        <w:t xml:space="preserve"> AL PUBBLICO </w:t>
      </w:r>
      <w:r>
        <w:rPr>
          <w:rFonts w:asciiTheme="minorHAnsi" w:hAnsiTheme="minorHAnsi" w:cstheme="minorHAnsi"/>
          <w:b/>
          <w:bCs/>
          <w:sz w:val="24"/>
          <w:szCs w:val="24"/>
        </w:rPr>
        <w:t>DEL</w:t>
      </w:r>
      <w:r w:rsidRPr="00611557">
        <w:rPr>
          <w:rFonts w:asciiTheme="minorHAnsi" w:hAnsiTheme="minorHAnsi" w:cstheme="minorHAnsi"/>
          <w:b/>
          <w:bCs/>
          <w:sz w:val="24"/>
          <w:szCs w:val="24"/>
        </w:rPr>
        <w:t>LA SEDE STORICA DI ROCCA SALIMBENI</w:t>
      </w:r>
    </w:p>
    <w:p w:rsidR="00611557" w:rsidRPr="007C407F" w:rsidRDefault="00611557" w:rsidP="009A6F3F">
      <w:pPr>
        <w:jc w:val="both"/>
        <w:rPr>
          <w:rFonts w:ascii="Cambria" w:hAnsi="Cambria"/>
          <w:sz w:val="24"/>
          <w:szCs w:val="24"/>
        </w:rPr>
      </w:pPr>
    </w:p>
    <w:p w:rsidR="00611557" w:rsidRDefault="008678ED" w:rsidP="00611557">
      <w:pPr>
        <w:jc w:val="both"/>
        <w:rPr>
          <w:rFonts w:ascii="Cambria" w:hAnsi="Cambria"/>
          <w:sz w:val="24"/>
          <w:szCs w:val="24"/>
        </w:rPr>
      </w:pPr>
      <w:r w:rsidRPr="00611557">
        <w:rPr>
          <w:rFonts w:ascii="Cambria" w:hAnsi="Cambria"/>
          <w:sz w:val="24"/>
          <w:szCs w:val="24"/>
        </w:rPr>
        <w:t xml:space="preserve">Si </w:t>
      </w:r>
      <w:r w:rsidR="00611557" w:rsidRPr="00611557">
        <w:rPr>
          <w:rFonts w:ascii="Cambria" w:hAnsi="Cambria"/>
          <w:sz w:val="24"/>
          <w:szCs w:val="24"/>
        </w:rPr>
        <w:t>comunica a tutti i nostri Soci che</w:t>
      </w:r>
      <w:r w:rsidR="00B32D51">
        <w:rPr>
          <w:rFonts w:ascii="Cambria" w:hAnsi="Cambria"/>
          <w:sz w:val="24"/>
          <w:szCs w:val="24"/>
        </w:rPr>
        <w:t>,</w:t>
      </w:r>
      <w:r w:rsidR="00611557" w:rsidRPr="00611557">
        <w:rPr>
          <w:rFonts w:ascii="Cambria" w:hAnsi="Cambria"/>
          <w:sz w:val="24"/>
          <w:szCs w:val="24"/>
        </w:rPr>
        <w:t xml:space="preserve"> n</w:t>
      </w:r>
      <w:r w:rsidR="00611557" w:rsidRPr="00611557">
        <w:rPr>
          <w:rFonts w:ascii="Cambria" w:hAnsi="Cambria"/>
          <w:sz w:val="24"/>
          <w:szCs w:val="24"/>
        </w:rPr>
        <w:t>ell’ambito d</w:t>
      </w:r>
      <w:r w:rsidR="00B32D51">
        <w:rPr>
          <w:rFonts w:ascii="Cambria" w:hAnsi="Cambria"/>
          <w:sz w:val="24"/>
          <w:szCs w:val="24"/>
        </w:rPr>
        <w:t>el Festival</w:t>
      </w:r>
      <w:r w:rsidR="00611557" w:rsidRPr="00611557">
        <w:rPr>
          <w:rFonts w:ascii="Cambria" w:hAnsi="Cambria"/>
          <w:sz w:val="24"/>
          <w:szCs w:val="24"/>
        </w:rPr>
        <w:t xml:space="preserve"> “</w:t>
      </w:r>
      <w:r w:rsidR="00611557" w:rsidRPr="00B32D51">
        <w:rPr>
          <w:rFonts w:ascii="Cambria" w:hAnsi="Cambria"/>
          <w:b/>
          <w:sz w:val="24"/>
          <w:szCs w:val="24"/>
        </w:rPr>
        <w:t>è cultura!</w:t>
      </w:r>
      <w:r w:rsidR="00611557" w:rsidRPr="00611557">
        <w:rPr>
          <w:rFonts w:ascii="Cambria" w:hAnsi="Cambria"/>
          <w:sz w:val="24"/>
          <w:szCs w:val="24"/>
        </w:rPr>
        <w:t>”</w:t>
      </w:r>
      <w:r w:rsidR="00B32D51">
        <w:rPr>
          <w:rFonts w:ascii="Cambria" w:hAnsi="Cambria"/>
          <w:sz w:val="24"/>
          <w:szCs w:val="24"/>
        </w:rPr>
        <w:t xml:space="preserve"> promosso da ABI con ACRI</w:t>
      </w:r>
      <w:r w:rsidR="00611557" w:rsidRPr="00611557">
        <w:rPr>
          <w:rFonts w:ascii="Cambria" w:hAnsi="Cambria"/>
          <w:sz w:val="24"/>
          <w:szCs w:val="24"/>
        </w:rPr>
        <w:t xml:space="preserve">, </w:t>
      </w:r>
      <w:r w:rsidR="00611557" w:rsidRPr="00611557">
        <w:rPr>
          <w:rFonts w:ascii="Cambria" w:hAnsi="Cambria"/>
          <w:b/>
          <w:sz w:val="24"/>
          <w:szCs w:val="24"/>
        </w:rPr>
        <w:t>sabato 11 ottobre</w:t>
      </w:r>
      <w:r w:rsidR="00F466B5">
        <w:rPr>
          <w:rFonts w:ascii="Cambria" w:hAnsi="Cambria"/>
          <w:b/>
          <w:sz w:val="24"/>
          <w:szCs w:val="24"/>
        </w:rPr>
        <w:t xml:space="preserve"> 2025</w:t>
      </w:r>
      <w:r w:rsidR="00611557" w:rsidRPr="00611557">
        <w:rPr>
          <w:rFonts w:ascii="Cambria" w:hAnsi="Cambria"/>
          <w:b/>
          <w:sz w:val="24"/>
          <w:szCs w:val="24"/>
        </w:rPr>
        <w:t>, dalle ore 9</w:t>
      </w:r>
      <w:r w:rsidR="00E109D0">
        <w:rPr>
          <w:rFonts w:ascii="Cambria" w:hAnsi="Cambria"/>
          <w:b/>
          <w:sz w:val="24"/>
          <w:szCs w:val="24"/>
        </w:rPr>
        <w:t>:00</w:t>
      </w:r>
      <w:r w:rsidR="00611557" w:rsidRPr="00611557">
        <w:rPr>
          <w:rFonts w:ascii="Cambria" w:hAnsi="Cambria"/>
          <w:b/>
          <w:sz w:val="24"/>
          <w:szCs w:val="24"/>
        </w:rPr>
        <w:t xml:space="preserve"> alle ore 12</w:t>
      </w:r>
      <w:r w:rsidR="00E109D0">
        <w:rPr>
          <w:rFonts w:ascii="Cambria" w:hAnsi="Cambria"/>
          <w:b/>
          <w:sz w:val="24"/>
          <w:szCs w:val="24"/>
        </w:rPr>
        <w:t>:</w:t>
      </w:r>
      <w:r w:rsidR="00611557" w:rsidRPr="00611557">
        <w:rPr>
          <w:rFonts w:ascii="Cambria" w:hAnsi="Cambria"/>
          <w:b/>
          <w:sz w:val="24"/>
          <w:szCs w:val="24"/>
        </w:rPr>
        <w:t>30</w:t>
      </w:r>
      <w:r w:rsidR="00611557" w:rsidRPr="00611557">
        <w:rPr>
          <w:rFonts w:ascii="Cambria" w:hAnsi="Cambria"/>
          <w:sz w:val="24"/>
          <w:szCs w:val="24"/>
        </w:rPr>
        <w:t xml:space="preserve">, </w:t>
      </w:r>
      <w:r w:rsidR="00611557" w:rsidRPr="00B32D51">
        <w:rPr>
          <w:rFonts w:ascii="Cambria" w:hAnsi="Cambria"/>
          <w:b/>
          <w:sz w:val="24"/>
          <w:szCs w:val="24"/>
        </w:rPr>
        <w:t>Banca MPS aprirà al pubblico</w:t>
      </w:r>
      <w:r w:rsidR="00611557" w:rsidRPr="00B32D51">
        <w:rPr>
          <w:rFonts w:ascii="Cambria" w:hAnsi="Cambria"/>
          <w:sz w:val="24"/>
          <w:szCs w:val="24"/>
        </w:rPr>
        <w:t>, in via straordinaria</w:t>
      </w:r>
      <w:r w:rsidR="00611557" w:rsidRPr="00AB3CCF">
        <w:rPr>
          <w:rFonts w:ascii="Cambria" w:hAnsi="Cambria"/>
          <w:sz w:val="24"/>
          <w:szCs w:val="24"/>
        </w:rPr>
        <w:t xml:space="preserve">, </w:t>
      </w:r>
      <w:r w:rsidR="00611557" w:rsidRPr="00AB3CCF">
        <w:rPr>
          <w:rFonts w:ascii="Cambria" w:hAnsi="Cambria"/>
          <w:b/>
          <w:sz w:val="24"/>
          <w:szCs w:val="24"/>
        </w:rPr>
        <w:t>la Sede</w:t>
      </w:r>
      <w:r w:rsidR="00611557" w:rsidRPr="00B32D51">
        <w:rPr>
          <w:rFonts w:ascii="Cambria" w:hAnsi="Cambria"/>
          <w:b/>
          <w:sz w:val="24"/>
          <w:szCs w:val="24"/>
        </w:rPr>
        <w:t xml:space="preserve"> Storica di Rocca </w:t>
      </w:r>
      <w:proofErr w:type="spellStart"/>
      <w:r w:rsidR="00611557" w:rsidRPr="00B32D51">
        <w:rPr>
          <w:rFonts w:ascii="Cambria" w:hAnsi="Cambria"/>
          <w:b/>
          <w:sz w:val="24"/>
          <w:szCs w:val="24"/>
        </w:rPr>
        <w:t>Salimbeni</w:t>
      </w:r>
      <w:proofErr w:type="spellEnd"/>
      <w:r w:rsidR="00611557" w:rsidRPr="00611557">
        <w:rPr>
          <w:rFonts w:ascii="Cambria" w:hAnsi="Cambria"/>
          <w:sz w:val="24"/>
          <w:szCs w:val="24"/>
        </w:rPr>
        <w:t xml:space="preserve">, a Siena, con </w:t>
      </w:r>
      <w:r w:rsidR="00611557" w:rsidRPr="00611557">
        <w:rPr>
          <w:rFonts w:ascii="Cambria" w:hAnsi="Cambria"/>
          <w:b/>
          <w:sz w:val="24"/>
          <w:szCs w:val="24"/>
          <w:u w:val="single"/>
        </w:rPr>
        <w:t>visite guidate gratuite, senza necessità di prenotazione</w:t>
      </w:r>
      <w:r w:rsidR="00611557" w:rsidRPr="00611557">
        <w:rPr>
          <w:rFonts w:ascii="Cambria" w:hAnsi="Cambria"/>
          <w:sz w:val="24"/>
          <w:szCs w:val="24"/>
        </w:rPr>
        <w:t xml:space="preserve">. </w:t>
      </w:r>
    </w:p>
    <w:p w:rsidR="00611557" w:rsidRDefault="00611557" w:rsidP="00611557">
      <w:pPr>
        <w:jc w:val="both"/>
        <w:rPr>
          <w:rFonts w:ascii="Cambria" w:hAnsi="Cambria"/>
          <w:sz w:val="24"/>
          <w:szCs w:val="24"/>
        </w:rPr>
      </w:pPr>
    </w:p>
    <w:p w:rsidR="00611557" w:rsidRPr="00611557" w:rsidRDefault="00611557" w:rsidP="00611557">
      <w:pPr>
        <w:jc w:val="both"/>
        <w:rPr>
          <w:rFonts w:ascii="Cambria" w:hAnsi="Cambria"/>
          <w:sz w:val="24"/>
          <w:szCs w:val="24"/>
        </w:rPr>
      </w:pPr>
      <w:r w:rsidRPr="00611557">
        <w:rPr>
          <w:rFonts w:ascii="Cambria" w:hAnsi="Cambria"/>
          <w:sz w:val="24"/>
          <w:szCs w:val="24"/>
        </w:rPr>
        <w:t>L’accesso sarà consentito a gruppi contin</w:t>
      </w:r>
      <w:bookmarkStart w:id="0" w:name="_GoBack"/>
      <w:bookmarkEnd w:id="0"/>
      <w:r w:rsidRPr="00611557">
        <w:rPr>
          <w:rFonts w:ascii="Cambria" w:hAnsi="Cambria"/>
          <w:sz w:val="24"/>
          <w:szCs w:val="24"/>
        </w:rPr>
        <w:t xml:space="preserve">gentati di massimo 25 persone, con ingresso da Piazza </w:t>
      </w:r>
      <w:proofErr w:type="spellStart"/>
      <w:r w:rsidRPr="00611557">
        <w:rPr>
          <w:rFonts w:ascii="Cambria" w:hAnsi="Cambria"/>
          <w:sz w:val="24"/>
          <w:szCs w:val="24"/>
        </w:rPr>
        <w:t>Salimbeni</w:t>
      </w:r>
      <w:proofErr w:type="spellEnd"/>
      <w:r w:rsidRPr="00611557">
        <w:rPr>
          <w:rFonts w:ascii="Cambria" w:hAnsi="Cambria"/>
          <w:sz w:val="24"/>
          <w:szCs w:val="24"/>
        </w:rPr>
        <w:t xml:space="preserve"> n°3. Un’occasione</w:t>
      </w:r>
      <w:r>
        <w:rPr>
          <w:rFonts w:ascii="Cambria" w:hAnsi="Cambria"/>
          <w:sz w:val="24"/>
          <w:szCs w:val="24"/>
        </w:rPr>
        <w:t xml:space="preserve"> </w:t>
      </w:r>
      <w:r w:rsidR="00F466B5">
        <w:rPr>
          <w:rFonts w:ascii="Cambria" w:hAnsi="Cambria"/>
          <w:sz w:val="24"/>
          <w:szCs w:val="24"/>
        </w:rPr>
        <w:t>anche per i nostri associati</w:t>
      </w:r>
      <w:r w:rsidRPr="00611557">
        <w:rPr>
          <w:rFonts w:ascii="Cambria" w:hAnsi="Cambria"/>
          <w:sz w:val="24"/>
          <w:szCs w:val="24"/>
        </w:rPr>
        <w:t>, che potranno visitare il palazzo accompagnati da guide specializzate messe a disposizione dalla Banca.</w:t>
      </w:r>
    </w:p>
    <w:p w:rsidR="00611557" w:rsidRPr="00611557" w:rsidRDefault="00611557" w:rsidP="00611557">
      <w:pPr>
        <w:jc w:val="both"/>
        <w:rPr>
          <w:rFonts w:ascii="Cambria" w:hAnsi="Cambria"/>
          <w:sz w:val="24"/>
          <w:szCs w:val="24"/>
        </w:rPr>
      </w:pPr>
    </w:p>
    <w:p w:rsidR="00611557" w:rsidRPr="00611557" w:rsidRDefault="00611557" w:rsidP="00611557">
      <w:pPr>
        <w:jc w:val="both"/>
        <w:rPr>
          <w:rFonts w:ascii="Cambria" w:hAnsi="Cambria"/>
          <w:i/>
          <w:sz w:val="24"/>
          <w:szCs w:val="24"/>
        </w:rPr>
      </w:pPr>
      <w:r w:rsidRPr="00611557">
        <w:rPr>
          <w:rFonts w:ascii="Cambria" w:hAnsi="Cambria"/>
          <w:i/>
          <w:sz w:val="24"/>
          <w:szCs w:val="24"/>
        </w:rPr>
        <w:t xml:space="preserve">I visitatori potranno ammirare il complesso architettonico che si affaccia su Piazza </w:t>
      </w:r>
      <w:proofErr w:type="spellStart"/>
      <w:r w:rsidRPr="00611557">
        <w:rPr>
          <w:rFonts w:ascii="Cambria" w:hAnsi="Cambria"/>
          <w:i/>
          <w:sz w:val="24"/>
          <w:szCs w:val="24"/>
        </w:rPr>
        <w:t>Salimbeni</w:t>
      </w:r>
      <w:proofErr w:type="spellEnd"/>
      <w:r w:rsidRPr="00611557">
        <w:rPr>
          <w:rFonts w:ascii="Cambria" w:hAnsi="Cambria"/>
          <w:i/>
          <w:sz w:val="24"/>
          <w:szCs w:val="24"/>
        </w:rPr>
        <w:t xml:space="preserve">, con l’antico “castellare” della nobile famiglia di mercanti e banchieri senesi, il rinascimentale Palazzo Spannocchi e le forme cinquecentesche di Palazzo Tantucci che custodisce memorie storiche e testimonianze artistiche di valore inestimabile. Il percorso espositivo prevede la visita dei diversi edifici che componevano l’antico castellare: il fondaco, luogo di compravendita delle merci; l’ampio cortile della Dogana, fulcro del palazzo; la famosa scala progettata dall’architetto fiorentino Pierluigi Spadolini; la sala di studio e consultazione, la Galleria </w:t>
      </w:r>
      <w:proofErr w:type="spellStart"/>
      <w:r w:rsidRPr="00611557">
        <w:rPr>
          <w:rFonts w:ascii="Cambria" w:hAnsi="Cambria"/>
          <w:i/>
          <w:sz w:val="24"/>
          <w:szCs w:val="24"/>
        </w:rPr>
        <w:t>Peruzziana</w:t>
      </w:r>
      <w:proofErr w:type="spellEnd"/>
      <w:r w:rsidRPr="00611557">
        <w:rPr>
          <w:rFonts w:ascii="Cambria" w:hAnsi="Cambria"/>
          <w:i/>
          <w:sz w:val="24"/>
          <w:szCs w:val="24"/>
        </w:rPr>
        <w:t xml:space="preserve"> e infine la pinacoteca. All’interno di Rocca </w:t>
      </w:r>
      <w:proofErr w:type="spellStart"/>
      <w:r w:rsidRPr="00611557">
        <w:rPr>
          <w:rFonts w:ascii="Cambria" w:hAnsi="Cambria"/>
          <w:i/>
          <w:sz w:val="24"/>
          <w:szCs w:val="24"/>
        </w:rPr>
        <w:t>Salimbeni</w:t>
      </w:r>
      <w:proofErr w:type="spellEnd"/>
      <w:r w:rsidRPr="00611557">
        <w:rPr>
          <w:rFonts w:ascii="Cambria" w:hAnsi="Cambria"/>
          <w:i/>
          <w:sz w:val="24"/>
          <w:szCs w:val="24"/>
        </w:rPr>
        <w:t xml:space="preserve"> la visita proseguirà con la collezione artistica che Banca MPS ha acquisito nel corso dei secoli, opere di pittura, scultura, grafica ed arte decorativa, realizzate da artisti senesi o legati alla città, principalmente dal XIV al XIX secolo. La collezione artistica si completa con l’archivio storico, dove sono custoditi numerosi documenti antichi e libri mastri e contabili risalenti ai primi anni di attività della Banca, fondata nel 1472.</w:t>
      </w:r>
    </w:p>
    <w:p w:rsidR="00611557" w:rsidRDefault="00611557" w:rsidP="00611557">
      <w:pPr>
        <w:jc w:val="both"/>
        <w:rPr>
          <w:rFonts w:ascii="Cambria" w:hAnsi="Cambria"/>
          <w:sz w:val="24"/>
          <w:szCs w:val="24"/>
        </w:rPr>
      </w:pPr>
    </w:p>
    <w:p w:rsidR="009B40F3" w:rsidRPr="007C407F" w:rsidRDefault="009A6F3F" w:rsidP="0083231A">
      <w:pPr>
        <w:jc w:val="both"/>
        <w:rPr>
          <w:rFonts w:ascii="Cambria" w:hAnsi="Cambria"/>
          <w:sz w:val="24"/>
          <w:szCs w:val="24"/>
        </w:rPr>
      </w:pPr>
      <w:r w:rsidRPr="007C407F">
        <w:rPr>
          <w:rFonts w:ascii="Cambria" w:hAnsi="Cambria"/>
          <w:sz w:val="24"/>
          <w:szCs w:val="24"/>
        </w:rPr>
        <w:t>Cordiali saluti.</w:t>
      </w:r>
    </w:p>
    <w:p w:rsidR="009A6F3F" w:rsidRPr="007C407F" w:rsidRDefault="009A6F3F" w:rsidP="009B40F3">
      <w:pPr>
        <w:rPr>
          <w:rFonts w:ascii="Cambria" w:hAnsi="Cambria"/>
          <w:sz w:val="24"/>
          <w:szCs w:val="24"/>
        </w:rPr>
      </w:pPr>
    </w:p>
    <w:p w:rsidR="009A6F3F" w:rsidRDefault="006E0226" w:rsidP="009B40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A6F3F" w:rsidRPr="006E0226">
        <w:rPr>
          <w:rFonts w:ascii="Cambria" w:hAnsi="Cambria"/>
          <w:sz w:val="24"/>
          <w:szCs w:val="24"/>
        </w:rPr>
        <w:t>IL PRESIDENTE</w:t>
      </w:r>
    </w:p>
    <w:p w:rsidR="006E0226" w:rsidRPr="006E0226" w:rsidRDefault="00BC26D2" w:rsidP="006E0226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781050" cy="228600"/>
            <wp:effectExtent l="0" t="0" r="0" b="0"/>
            <wp:docPr id="2" name="Immagine 2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0226" w:rsidRPr="006E0226" w:rsidSect="0094772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28A6"/>
    <w:multiLevelType w:val="hybridMultilevel"/>
    <w:tmpl w:val="4C4457C4"/>
    <w:lvl w:ilvl="0" w:tplc="2362EA4E">
      <w:start w:val="1"/>
      <w:numFmt w:val="decimal"/>
      <w:pStyle w:val="Titolo1"/>
      <w:lvlText w:val="%1."/>
      <w:lvlJc w:val="left"/>
      <w:pPr>
        <w:tabs>
          <w:tab w:val="num" w:pos="540"/>
        </w:tabs>
        <w:ind w:left="540" w:hanging="360"/>
      </w:pPr>
      <w:rPr>
        <w:rFonts w:ascii="Verdana" w:hAnsi="Verdana" w:hint="default"/>
        <w:b/>
        <w:i w:val="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B68255C"/>
    <w:multiLevelType w:val="hybridMultilevel"/>
    <w:tmpl w:val="D174D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51B3B"/>
    <w:multiLevelType w:val="hybridMultilevel"/>
    <w:tmpl w:val="BBC87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B60E0"/>
    <w:multiLevelType w:val="hybridMultilevel"/>
    <w:tmpl w:val="80CC8F76"/>
    <w:lvl w:ilvl="0" w:tplc="12941B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F7968"/>
    <w:multiLevelType w:val="hybridMultilevel"/>
    <w:tmpl w:val="122A344E"/>
    <w:lvl w:ilvl="0" w:tplc="3E2EDB6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962858"/>
    <w:multiLevelType w:val="hybridMultilevel"/>
    <w:tmpl w:val="48A428C6"/>
    <w:lvl w:ilvl="0" w:tplc="405424C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71432"/>
    <w:multiLevelType w:val="hybridMultilevel"/>
    <w:tmpl w:val="1A72D9E4"/>
    <w:lvl w:ilvl="0" w:tplc="C4186EFC">
      <w:numFmt w:val="bullet"/>
      <w:lvlText w:val="-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DE"/>
    <w:rsid w:val="00003FEE"/>
    <w:rsid w:val="00007509"/>
    <w:rsid w:val="0001280F"/>
    <w:rsid w:val="000238DF"/>
    <w:rsid w:val="000369B5"/>
    <w:rsid w:val="00045358"/>
    <w:rsid w:val="00047491"/>
    <w:rsid w:val="00047E38"/>
    <w:rsid w:val="0005133C"/>
    <w:rsid w:val="00053C02"/>
    <w:rsid w:val="00064533"/>
    <w:rsid w:val="000664AC"/>
    <w:rsid w:val="00067787"/>
    <w:rsid w:val="00081D71"/>
    <w:rsid w:val="000836F1"/>
    <w:rsid w:val="000864A8"/>
    <w:rsid w:val="00090064"/>
    <w:rsid w:val="000928EC"/>
    <w:rsid w:val="00093130"/>
    <w:rsid w:val="00093368"/>
    <w:rsid w:val="00094EFC"/>
    <w:rsid w:val="000B57AA"/>
    <w:rsid w:val="000B7648"/>
    <w:rsid w:val="000C16D8"/>
    <w:rsid w:val="000C2513"/>
    <w:rsid w:val="000D1CF0"/>
    <w:rsid w:val="000D3C7D"/>
    <w:rsid w:val="000F4491"/>
    <w:rsid w:val="000F4FC0"/>
    <w:rsid w:val="00101C54"/>
    <w:rsid w:val="00104FC7"/>
    <w:rsid w:val="00110BE6"/>
    <w:rsid w:val="00116D8A"/>
    <w:rsid w:val="00121D0A"/>
    <w:rsid w:val="001505C3"/>
    <w:rsid w:val="00151969"/>
    <w:rsid w:val="00154A0A"/>
    <w:rsid w:val="001659D2"/>
    <w:rsid w:val="00166E48"/>
    <w:rsid w:val="001748BA"/>
    <w:rsid w:val="00181259"/>
    <w:rsid w:val="0018397D"/>
    <w:rsid w:val="00184781"/>
    <w:rsid w:val="001855C3"/>
    <w:rsid w:val="00186448"/>
    <w:rsid w:val="001A45BF"/>
    <w:rsid w:val="001C3CEF"/>
    <w:rsid w:val="001C7B82"/>
    <w:rsid w:val="001E06A1"/>
    <w:rsid w:val="001E2BC5"/>
    <w:rsid w:val="001E2D66"/>
    <w:rsid w:val="001F0955"/>
    <w:rsid w:val="00205F09"/>
    <w:rsid w:val="0020616A"/>
    <w:rsid w:val="00206C85"/>
    <w:rsid w:val="00211429"/>
    <w:rsid w:val="002220D5"/>
    <w:rsid w:val="00227B61"/>
    <w:rsid w:val="002341AC"/>
    <w:rsid w:val="002425E4"/>
    <w:rsid w:val="00242912"/>
    <w:rsid w:val="00246176"/>
    <w:rsid w:val="00252B0D"/>
    <w:rsid w:val="00256C3F"/>
    <w:rsid w:val="00260730"/>
    <w:rsid w:val="00266B37"/>
    <w:rsid w:val="00281A64"/>
    <w:rsid w:val="00297D75"/>
    <w:rsid w:val="002A0894"/>
    <w:rsid w:val="002A4452"/>
    <w:rsid w:val="002A7DFB"/>
    <w:rsid w:val="002B1601"/>
    <w:rsid w:val="002B1FDF"/>
    <w:rsid w:val="002E0B83"/>
    <w:rsid w:val="002F260D"/>
    <w:rsid w:val="002F4334"/>
    <w:rsid w:val="002F489E"/>
    <w:rsid w:val="002F5965"/>
    <w:rsid w:val="0030272F"/>
    <w:rsid w:val="00303B04"/>
    <w:rsid w:val="0030694C"/>
    <w:rsid w:val="00312BCF"/>
    <w:rsid w:val="00313756"/>
    <w:rsid w:val="00334F2C"/>
    <w:rsid w:val="003448FC"/>
    <w:rsid w:val="00354591"/>
    <w:rsid w:val="003565F6"/>
    <w:rsid w:val="00360029"/>
    <w:rsid w:val="00360691"/>
    <w:rsid w:val="003739DE"/>
    <w:rsid w:val="00383439"/>
    <w:rsid w:val="00384EFD"/>
    <w:rsid w:val="00392367"/>
    <w:rsid w:val="00392725"/>
    <w:rsid w:val="003B1046"/>
    <w:rsid w:val="003B51F6"/>
    <w:rsid w:val="003B79C7"/>
    <w:rsid w:val="003C0CE9"/>
    <w:rsid w:val="003C3492"/>
    <w:rsid w:val="003D0569"/>
    <w:rsid w:val="003D66A3"/>
    <w:rsid w:val="003E1986"/>
    <w:rsid w:val="003E198B"/>
    <w:rsid w:val="003E201D"/>
    <w:rsid w:val="0040244E"/>
    <w:rsid w:val="00404694"/>
    <w:rsid w:val="004153AA"/>
    <w:rsid w:val="00417D00"/>
    <w:rsid w:val="00423DD4"/>
    <w:rsid w:val="00424F6B"/>
    <w:rsid w:val="004264A0"/>
    <w:rsid w:val="004423E2"/>
    <w:rsid w:val="00445159"/>
    <w:rsid w:val="00445FB9"/>
    <w:rsid w:val="0045229D"/>
    <w:rsid w:val="004572BE"/>
    <w:rsid w:val="00461C54"/>
    <w:rsid w:val="00475C9E"/>
    <w:rsid w:val="00477BD1"/>
    <w:rsid w:val="00483CD3"/>
    <w:rsid w:val="004A0544"/>
    <w:rsid w:val="004A7868"/>
    <w:rsid w:val="004B12E5"/>
    <w:rsid w:val="004B38FA"/>
    <w:rsid w:val="004B5679"/>
    <w:rsid w:val="004B5A6B"/>
    <w:rsid w:val="004B5BCF"/>
    <w:rsid w:val="004B7572"/>
    <w:rsid w:val="004C14DE"/>
    <w:rsid w:val="004D5A65"/>
    <w:rsid w:val="004F29A4"/>
    <w:rsid w:val="00505C2B"/>
    <w:rsid w:val="005151D3"/>
    <w:rsid w:val="0052247E"/>
    <w:rsid w:val="00523490"/>
    <w:rsid w:val="0052582B"/>
    <w:rsid w:val="00550FFC"/>
    <w:rsid w:val="00565406"/>
    <w:rsid w:val="00565430"/>
    <w:rsid w:val="005668DE"/>
    <w:rsid w:val="00566E98"/>
    <w:rsid w:val="005959BA"/>
    <w:rsid w:val="00595BD0"/>
    <w:rsid w:val="005A328D"/>
    <w:rsid w:val="005A72C9"/>
    <w:rsid w:val="005B0DD1"/>
    <w:rsid w:val="005B17AD"/>
    <w:rsid w:val="005B292A"/>
    <w:rsid w:val="005B2E73"/>
    <w:rsid w:val="005B459D"/>
    <w:rsid w:val="005B6E4C"/>
    <w:rsid w:val="005B783B"/>
    <w:rsid w:val="005C091C"/>
    <w:rsid w:val="005E5768"/>
    <w:rsid w:val="005E68C6"/>
    <w:rsid w:val="005F2FF9"/>
    <w:rsid w:val="00606640"/>
    <w:rsid w:val="00611557"/>
    <w:rsid w:val="006226E4"/>
    <w:rsid w:val="00627A93"/>
    <w:rsid w:val="00630200"/>
    <w:rsid w:val="006304BC"/>
    <w:rsid w:val="006403BC"/>
    <w:rsid w:val="006645AE"/>
    <w:rsid w:val="00667A24"/>
    <w:rsid w:val="00672F95"/>
    <w:rsid w:val="00673ADD"/>
    <w:rsid w:val="0068049A"/>
    <w:rsid w:val="006A0B74"/>
    <w:rsid w:val="006A25DB"/>
    <w:rsid w:val="006B6690"/>
    <w:rsid w:val="006C4E5A"/>
    <w:rsid w:val="006C4F5B"/>
    <w:rsid w:val="006C791A"/>
    <w:rsid w:val="006D00D4"/>
    <w:rsid w:val="006D4FC5"/>
    <w:rsid w:val="006E0226"/>
    <w:rsid w:val="006E02E2"/>
    <w:rsid w:val="006E082E"/>
    <w:rsid w:val="006F497A"/>
    <w:rsid w:val="006F6957"/>
    <w:rsid w:val="007153B7"/>
    <w:rsid w:val="00720C0E"/>
    <w:rsid w:val="00721EED"/>
    <w:rsid w:val="0072667F"/>
    <w:rsid w:val="00727A75"/>
    <w:rsid w:val="00730DFA"/>
    <w:rsid w:val="00734B53"/>
    <w:rsid w:val="00736C66"/>
    <w:rsid w:val="00746FBB"/>
    <w:rsid w:val="00753561"/>
    <w:rsid w:val="0075506B"/>
    <w:rsid w:val="007567AE"/>
    <w:rsid w:val="00772C56"/>
    <w:rsid w:val="007747A7"/>
    <w:rsid w:val="00774C2E"/>
    <w:rsid w:val="007767A5"/>
    <w:rsid w:val="00781B43"/>
    <w:rsid w:val="00790A9A"/>
    <w:rsid w:val="007911F0"/>
    <w:rsid w:val="00796031"/>
    <w:rsid w:val="007968EA"/>
    <w:rsid w:val="007B0357"/>
    <w:rsid w:val="007B4A48"/>
    <w:rsid w:val="007B4B35"/>
    <w:rsid w:val="007C122A"/>
    <w:rsid w:val="007C35E6"/>
    <w:rsid w:val="007C407F"/>
    <w:rsid w:val="007D26B4"/>
    <w:rsid w:val="007E3996"/>
    <w:rsid w:val="007E57D9"/>
    <w:rsid w:val="00805D1F"/>
    <w:rsid w:val="00806133"/>
    <w:rsid w:val="00810D91"/>
    <w:rsid w:val="0082124A"/>
    <w:rsid w:val="0082223E"/>
    <w:rsid w:val="00826E39"/>
    <w:rsid w:val="0083231A"/>
    <w:rsid w:val="00835935"/>
    <w:rsid w:val="00855D45"/>
    <w:rsid w:val="008564B4"/>
    <w:rsid w:val="008678ED"/>
    <w:rsid w:val="008735DC"/>
    <w:rsid w:val="00882344"/>
    <w:rsid w:val="00890736"/>
    <w:rsid w:val="008A1AA7"/>
    <w:rsid w:val="008B3928"/>
    <w:rsid w:val="008C2F3D"/>
    <w:rsid w:val="008C4ECA"/>
    <w:rsid w:val="008C504B"/>
    <w:rsid w:val="008E2AB5"/>
    <w:rsid w:val="008E3843"/>
    <w:rsid w:val="008E4461"/>
    <w:rsid w:val="008F0A7C"/>
    <w:rsid w:val="008F0C57"/>
    <w:rsid w:val="0090514C"/>
    <w:rsid w:val="009065F1"/>
    <w:rsid w:val="00912564"/>
    <w:rsid w:val="0093546D"/>
    <w:rsid w:val="0094130C"/>
    <w:rsid w:val="0094555B"/>
    <w:rsid w:val="00945CA8"/>
    <w:rsid w:val="00947725"/>
    <w:rsid w:val="00963C50"/>
    <w:rsid w:val="00966279"/>
    <w:rsid w:val="0096659C"/>
    <w:rsid w:val="0097430F"/>
    <w:rsid w:val="00975589"/>
    <w:rsid w:val="009A0640"/>
    <w:rsid w:val="009A6F3F"/>
    <w:rsid w:val="009B40F3"/>
    <w:rsid w:val="009B5754"/>
    <w:rsid w:val="009C388D"/>
    <w:rsid w:val="009C427C"/>
    <w:rsid w:val="009E2A17"/>
    <w:rsid w:val="009E347D"/>
    <w:rsid w:val="009E3D83"/>
    <w:rsid w:val="009E71E6"/>
    <w:rsid w:val="009F4760"/>
    <w:rsid w:val="00A04C33"/>
    <w:rsid w:val="00A0596B"/>
    <w:rsid w:val="00A06381"/>
    <w:rsid w:val="00A07177"/>
    <w:rsid w:val="00A10F76"/>
    <w:rsid w:val="00A11258"/>
    <w:rsid w:val="00A17CBA"/>
    <w:rsid w:val="00A20206"/>
    <w:rsid w:val="00A213F3"/>
    <w:rsid w:val="00A21CB9"/>
    <w:rsid w:val="00A227C0"/>
    <w:rsid w:val="00A241F8"/>
    <w:rsid w:val="00A359D3"/>
    <w:rsid w:val="00A36D16"/>
    <w:rsid w:val="00A50A21"/>
    <w:rsid w:val="00A63392"/>
    <w:rsid w:val="00A7528A"/>
    <w:rsid w:val="00A83F6E"/>
    <w:rsid w:val="00A86F50"/>
    <w:rsid w:val="00A87914"/>
    <w:rsid w:val="00A92C37"/>
    <w:rsid w:val="00A943BE"/>
    <w:rsid w:val="00A9716F"/>
    <w:rsid w:val="00AA7C29"/>
    <w:rsid w:val="00AB3CCF"/>
    <w:rsid w:val="00AE5F6D"/>
    <w:rsid w:val="00AF4304"/>
    <w:rsid w:val="00AF5BD8"/>
    <w:rsid w:val="00B06F79"/>
    <w:rsid w:val="00B249F3"/>
    <w:rsid w:val="00B32D51"/>
    <w:rsid w:val="00B412F2"/>
    <w:rsid w:val="00B42BD6"/>
    <w:rsid w:val="00B80FC7"/>
    <w:rsid w:val="00B850D2"/>
    <w:rsid w:val="00BA3822"/>
    <w:rsid w:val="00BB4B90"/>
    <w:rsid w:val="00BC26D2"/>
    <w:rsid w:val="00BE2981"/>
    <w:rsid w:val="00BE3394"/>
    <w:rsid w:val="00BE3AED"/>
    <w:rsid w:val="00BE61B4"/>
    <w:rsid w:val="00BE6D09"/>
    <w:rsid w:val="00C1125D"/>
    <w:rsid w:val="00C11E03"/>
    <w:rsid w:val="00C15894"/>
    <w:rsid w:val="00C17F6F"/>
    <w:rsid w:val="00C30FE4"/>
    <w:rsid w:val="00C37347"/>
    <w:rsid w:val="00C421A4"/>
    <w:rsid w:val="00C47781"/>
    <w:rsid w:val="00C54250"/>
    <w:rsid w:val="00C55865"/>
    <w:rsid w:val="00C56CBE"/>
    <w:rsid w:val="00C64D9C"/>
    <w:rsid w:val="00C715C9"/>
    <w:rsid w:val="00C739FA"/>
    <w:rsid w:val="00C73C70"/>
    <w:rsid w:val="00C8008C"/>
    <w:rsid w:val="00C82DCB"/>
    <w:rsid w:val="00C919EA"/>
    <w:rsid w:val="00CB1440"/>
    <w:rsid w:val="00CB3DC5"/>
    <w:rsid w:val="00CC0346"/>
    <w:rsid w:val="00CC36B1"/>
    <w:rsid w:val="00CC484F"/>
    <w:rsid w:val="00CC7979"/>
    <w:rsid w:val="00CE0BA6"/>
    <w:rsid w:val="00CF3B37"/>
    <w:rsid w:val="00D031AF"/>
    <w:rsid w:val="00D0446D"/>
    <w:rsid w:val="00D151BD"/>
    <w:rsid w:val="00D16CE7"/>
    <w:rsid w:val="00D22321"/>
    <w:rsid w:val="00D230A4"/>
    <w:rsid w:val="00D35E39"/>
    <w:rsid w:val="00D42291"/>
    <w:rsid w:val="00D51A5E"/>
    <w:rsid w:val="00D61988"/>
    <w:rsid w:val="00D61A28"/>
    <w:rsid w:val="00D934F2"/>
    <w:rsid w:val="00D95951"/>
    <w:rsid w:val="00DA742D"/>
    <w:rsid w:val="00DA7B16"/>
    <w:rsid w:val="00DB04C5"/>
    <w:rsid w:val="00DB1F64"/>
    <w:rsid w:val="00DC7294"/>
    <w:rsid w:val="00DD0032"/>
    <w:rsid w:val="00DD6255"/>
    <w:rsid w:val="00DE3FE9"/>
    <w:rsid w:val="00DE6CCE"/>
    <w:rsid w:val="00DF4078"/>
    <w:rsid w:val="00DF5FCF"/>
    <w:rsid w:val="00DF6748"/>
    <w:rsid w:val="00E01DBB"/>
    <w:rsid w:val="00E0492C"/>
    <w:rsid w:val="00E1043F"/>
    <w:rsid w:val="00E109D0"/>
    <w:rsid w:val="00E14A57"/>
    <w:rsid w:val="00E14B84"/>
    <w:rsid w:val="00E26903"/>
    <w:rsid w:val="00E2744D"/>
    <w:rsid w:val="00E314F3"/>
    <w:rsid w:val="00E363D5"/>
    <w:rsid w:val="00E407BF"/>
    <w:rsid w:val="00E418FD"/>
    <w:rsid w:val="00E45EF1"/>
    <w:rsid w:val="00E845D2"/>
    <w:rsid w:val="00E8513E"/>
    <w:rsid w:val="00E85C76"/>
    <w:rsid w:val="00EA1163"/>
    <w:rsid w:val="00EA68AE"/>
    <w:rsid w:val="00EB1243"/>
    <w:rsid w:val="00EB2E24"/>
    <w:rsid w:val="00EB6DC0"/>
    <w:rsid w:val="00EC142F"/>
    <w:rsid w:val="00EC7ADD"/>
    <w:rsid w:val="00ED4D3A"/>
    <w:rsid w:val="00ED5B20"/>
    <w:rsid w:val="00EE3B6F"/>
    <w:rsid w:val="00EE6CDE"/>
    <w:rsid w:val="00EF0B8B"/>
    <w:rsid w:val="00EF2E5B"/>
    <w:rsid w:val="00F1747A"/>
    <w:rsid w:val="00F17CA1"/>
    <w:rsid w:val="00F2234D"/>
    <w:rsid w:val="00F23721"/>
    <w:rsid w:val="00F4274C"/>
    <w:rsid w:val="00F466B5"/>
    <w:rsid w:val="00F62388"/>
    <w:rsid w:val="00F66572"/>
    <w:rsid w:val="00F67F45"/>
    <w:rsid w:val="00F70144"/>
    <w:rsid w:val="00F7231C"/>
    <w:rsid w:val="00F87307"/>
    <w:rsid w:val="00F94765"/>
    <w:rsid w:val="00FA30C4"/>
    <w:rsid w:val="00FA37F3"/>
    <w:rsid w:val="00FB6E2D"/>
    <w:rsid w:val="00FB7608"/>
    <w:rsid w:val="00FD05BC"/>
    <w:rsid w:val="00FD066D"/>
    <w:rsid w:val="00FD6480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582B"/>
  </w:style>
  <w:style w:type="paragraph" w:styleId="Titolo1">
    <w:name w:val="heading 1"/>
    <w:basedOn w:val="Normale"/>
    <w:next w:val="Normale"/>
    <w:autoRedefine/>
    <w:qFormat/>
    <w:rsid w:val="00790A9A"/>
    <w:pPr>
      <w:keepNext/>
      <w:numPr>
        <w:numId w:val="5"/>
      </w:numPr>
      <w:spacing w:before="240" w:after="60"/>
      <w:outlineLvl w:val="0"/>
    </w:pPr>
    <w:rPr>
      <w:rFonts w:ascii="Verdana" w:hAnsi="Verdana" w:cs="Tahoma"/>
      <w:b/>
      <w:bCs/>
      <w:color w:val="333333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3739DE"/>
    <w:rPr>
      <w:b/>
      <w:bCs/>
    </w:rPr>
  </w:style>
  <w:style w:type="character" w:styleId="Collegamentoipertestuale">
    <w:name w:val="Hyperlink"/>
    <w:rsid w:val="009B40F3"/>
    <w:rPr>
      <w:color w:val="0000FF"/>
      <w:u w:val="single"/>
    </w:rPr>
  </w:style>
  <w:style w:type="character" w:styleId="Collegamentovisitato">
    <w:name w:val="FollowedHyperlink"/>
    <w:rsid w:val="00C64D9C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rsid w:val="009A0640"/>
    <w:pPr>
      <w:ind w:firstLine="1080"/>
      <w:jc w:val="both"/>
    </w:pPr>
    <w:rPr>
      <w:b/>
      <w:bCs/>
      <w:szCs w:val="24"/>
    </w:rPr>
  </w:style>
  <w:style w:type="character" w:customStyle="1" w:styleId="RientrocorpodeltestoCarattere">
    <w:name w:val="Rientro corpo del testo Carattere"/>
    <w:link w:val="Rientrocorpodeltesto"/>
    <w:rsid w:val="009A0640"/>
    <w:rPr>
      <w:b/>
      <w:bCs/>
      <w:szCs w:val="24"/>
    </w:rPr>
  </w:style>
  <w:style w:type="paragraph" w:styleId="Testonormale">
    <w:name w:val="Plain Text"/>
    <w:basedOn w:val="Normale"/>
    <w:link w:val="TestonormaleCarattere"/>
    <w:rsid w:val="009A0640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9A0640"/>
    <w:rPr>
      <w:rFonts w:ascii="Courier New" w:hAnsi="Courier New"/>
    </w:rPr>
  </w:style>
  <w:style w:type="character" w:customStyle="1" w:styleId="Menzionenonrisolta">
    <w:name w:val="Menzione non risolta"/>
    <w:uiPriority w:val="99"/>
    <w:semiHidden/>
    <w:unhideWhenUsed/>
    <w:rsid w:val="00E1043F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6E0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86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86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582B"/>
  </w:style>
  <w:style w:type="paragraph" w:styleId="Titolo1">
    <w:name w:val="heading 1"/>
    <w:basedOn w:val="Normale"/>
    <w:next w:val="Normale"/>
    <w:autoRedefine/>
    <w:qFormat/>
    <w:rsid w:val="00790A9A"/>
    <w:pPr>
      <w:keepNext/>
      <w:numPr>
        <w:numId w:val="5"/>
      </w:numPr>
      <w:spacing w:before="240" w:after="60"/>
      <w:outlineLvl w:val="0"/>
    </w:pPr>
    <w:rPr>
      <w:rFonts w:ascii="Verdana" w:hAnsi="Verdana" w:cs="Tahoma"/>
      <w:b/>
      <w:bCs/>
      <w:color w:val="333333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3739DE"/>
    <w:rPr>
      <w:b/>
      <w:bCs/>
    </w:rPr>
  </w:style>
  <w:style w:type="character" w:styleId="Collegamentoipertestuale">
    <w:name w:val="Hyperlink"/>
    <w:rsid w:val="009B40F3"/>
    <w:rPr>
      <w:color w:val="0000FF"/>
      <w:u w:val="single"/>
    </w:rPr>
  </w:style>
  <w:style w:type="character" w:styleId="Collegamentovisitato">
    <w:name w:val="FollowedHyperlink"/>
    <w:rsid w:val="00C64D9C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rsid w:val="009A0640"/>
    <w:pPr>
      <w:ind w:firstLine="1080"/>
      <w:jc w:val="both"/>
    </w:pPr>
    <w:rPr>
      <w:b/>
      <w:bCs/>
      <w:szCs w:val="24"/>
    </w:rPr>
  </w:style>
  <w:style w:type="character" w:customStyle="1" w:styleId="RientrocorpodeltestoCarattere">
    <w:name w:val="Rientro corpo del testo Carattere"/>
    <w:link w:val="Rientrocorpodeltesto"/>
    <w:rsid w:val="009A0640"/>
    <w:rPr>
      <w:b/>
      <w:bCs/>
      <w:szCs w:val="24"/>
    </w:rPr>
  </w:style>
  <w:style w:type="paragraph" w:styleId="Testonormale">
    <w:name w:val="Plain Text"/>
    <w:basedOn w:val="Normale"/>
    <w:link w:val="TestonormaleCarattere"/>
    <w:rsid w:val="009A0640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9A0640"/>
    <w:rPr>
      <w:rFonts w:ascii="Courier New" w:hAnsi="Courier New"/>
    </w:rPr>
  </w:style>
  <w:style w:type="character" w:customStyle="1" w:styleId="Menzionenonrisolta">
    <w:name w:val="Menzione non risolta"/>
    <w:uiPriority w:val="99"/>
    <w:semiHidden/>
    <w:unhideWhenUsed/>
    <w:rsid w:val="00E1043F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6E0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86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8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26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RALSIENAMONTEPASCH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ANTONELLA MORETTI, insegnante di educazione fisica che ha tenuto il corso di ginnastica generale e posturale per i soci del CRAL nella stagione 2007/2008 propone dei corsi di Nordic Walking</vt:lpstr>
    </vt:vector>
  </TitlesOfParts>
  <Company>Rossi</Company>
  <LinksUpToDate>false</LinksUpToDate>
  <CharactersWithSpaces>2094</CharactersWithSpaces>
  <SharedDoc>false</SharedDoc>
  <HLinks>
    <vt:vector size="18" baseType="variant">
      <vt:variant>
        <vt:i4>3932252</vt:i4>
      </vt:variant>
      <vt:variant>
        <vt:i4>6</vt:i4>
      </vt:variant>
      <vt:variant>
        <vt:i4>0</vt:i4>
      </vt:variant>
      <vt:variant>
        <vt:i4>5</vt:i4>
      </vt:variant>
      <vt:variant>
        <vt:lpwstr>mailto:avm.massaggi@libero.it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https://www.facebook.com/massaggieprano/</vt:lpwstr>
      </vt:variant>
      <vt:variant>
        <vt:lpwstr/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https://www.facebook.com/CRALSIENAMONTEPASCHI/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ANTONELLA MORETTI, insegnante di educazione fisica che ha tenuto il corso di ginnastica generale e posturale per i soci del CRAL nella stagione 2007/2008 propone dei corsi di Nordic Walking</dc:title>
  <dc:creator>Admin</dc:creator>
  <cp:lastModifiedBy>Massimo</cp:lastModifiedBy>
  <cp:revision>7</cp:revision>
  <dcterms:created xsi:type="dcterms:W3CDTF">2025-10-01T05:14:00Z</dcterms:created>
  <dcterms:modified xsi:type="dcterms:W3CDTF">2025-10-06T19:21:00Z</dcterms:modified>
</cp:coreProperties>
</file>